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43910" w14:textId="77777777" w:rsidR="00007E34" w:rsidRPr="006354A3" w:rsidRDefault="00007E34" w:rsidP="00007E3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4A3">
        <w:rPr>
          <w:rFonts w:ascii="Times New Roman" w:hAnsi="Times New Roman" w:cs="Times New Roman"/>
          <w:b/>
          <w:bCs/>
          <w:sz w:val="24"/>
          <w:szCs w:val="24"/>
        </w:rPr>
        <w:t>ПАМЯТКА ТУРИСТАМ, ВЫЛЕТАЮЩИМ ВО ФРАНЦИЮ</w:t>
      </w:r>
    </w:p>
    <w:p w14:paraId="56ADDB40" w14:textId="77777777" w:rsidR="00007E34" w:rsidRPr="006354A3" w:rsidRDefault="00007E34" w:rsidP="00007E34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выездом в аэропорт</w:t>
      </w:r>
    </w:p>
    <w:p w14:paraId="66C1082E" w14:textId="77777777" w:rsidR="00007E34" w:rsidRPr="006354A3" w:rsidRDefault="00007E34" w:rsidP="00007E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наличие следующих документов:</w:t>
      </w:r>
    </w:p>
    <w:p w14:paraId="1663B610" w14:textId="77777777" w:rsidR="00007E34" w:rsidRPr="006354A3" w:rsidRDefault="00007E34" w:rsidP="00007E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заграничный паспорт с действующей визой;</w:t>
      </w:r>
    </w:p>
    <w:p w14:paraId="0A4C4621" w14:textId="77777777" w:rsidR="00007E34" w:rsidRPr="006354A3" w:rsidRDefault="00007E34" w:rsidP="00007E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ваучер;</w:t>
      </w:r>
    </w:p>
    <w:p w14:paraId="2B2B09F3" w14:textId="77777777" w:rsidR="00007E34" w:rsidRPr="006354A3" w:rsidRDefault="00007E34" w:rsidP="00007E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полис;</w:t>
      </w:r>
    </w:p>
    <w:p w14:paraId="2D297E54" w14:textId="77777777" w:rsidR="00007E34" w:rsidRPr="006354A3" w:rsidRDefault="00007E34" w:rsidP="00007E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авиабилет;</w:t>
      </w:r>
    </w:p>
    <w:p w14:paraId="2BE02832" w14:textId="77777777" w:rsidR="00007E34" w:rsidRPr="006354A3" w:rsidRDefault="00007E34" w:rsidP="00007E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 нотариально оформленное согласие на выезд ребенка и свидетельство о рождении.</w:t>
      </w:r>
    </w:p>
    <w:p w14:paraId="5172CB2C" w14:textId="77777777" w:rsidR="00007E34" w:rsidRPr="006354A3" w:rsidRDefault="00007E34" w:rsidP="00007E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взять с собой ксерокопии заграничного и внутреннего паспортов, свидетельства о рождении ребенка, если летите вместе с ребенком.</w:t>
      </w:r>
    </w:p>
    <w:p w14:paraId="3BE93BFD" w14:textId="77777777" w:rsidR="00007E34" w:rsidRPr="006354A3" w:rsidRDefault="00007E34" w:rsidP="00007E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F2D0D" w14:textId="77777777" w:rsidR="00007E34" w:rsidRPr="006354A3" w:rsidRDefault="00007E34" w:rsidP="00007E3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4A3">
        <w:rPr>
          <w:rFonts w:ascii="Times New Roman" w:hAnsi="Times New Roman" w:cs="Times New Roman"/>
          <w:b/>
          <w:bCs/>
          <w:sz w:val="24"/>
          <w:szCs w:val="24"/>
        </w:rPr>
        <w:t>Полезная информация</w:t>
      </w:r>
    </w:p>
    <w:p w14:paraId="44604B40" w14:textId="77777777" w:rsidR="00007E34" w:rsidRPr="006354A3" w:rsidRDefault="00007E34" w:rsidP="00007E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CF7"/>
        </w:rPr>
      </w:pPr>
      <w:r w:rsidRPr="006354A3">
        <w:rPr>
          <w:rStyle w:val="a3"/>
          <w:rFonts w:ascii="Times New Roman" w:hAnsi="Times New Roman" w:cs="Times New Roman"/>
          <w:sz w:val="24"/>
          <w:szCs w:val="24"/>
          <w:shd w:val="clear" w:color="auto" w:fill="FDFCF7"/>
        </w:rPr>
        <w:t>Страховой полис.</w:t>
      </w:r>
      <w:r w:rsidRPr="006354A3">
        <w:rPr>
          <w:rFonts w:ascii="Times New Roman" w:hAnsi="Times New Roman" w:cs="Times New Roman"/>
          <w:sz w:val="24"/>
          <w:szCs w:val="24"/>
          <w:shd w:val="clear" w:color="auto" w:fill="FDFCF7"/>
        </w:rPr>
        <w:t> Все выезжающие граждане за территорию своего государства обязаны иметь действующий медицинский полис в стране пребывания. </w:t>
      </w:r>
    </w:p>
    <w:p w14:paraId="3D33B615" w14:textId="77777777" w:rsidR="00007E34" w:rsidRPr="006354A3" w:rsidRDefault="00007E34" w:rsidP="00007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CF7"/>
        </w:rPr>
      </w:pPr>
      <w:r w:rsidRPr="006354A3">
        <w:rPr>
          <w:rStyle w:val="a3"/>
          <w:rFonts w:ascii="Times New Roman" w:hAnsi="Times New Roman" w:cs="Times New Roman"/>
          <w:sz w:val="24"/>
          <w:szCs w:val="24"/>
          <w:shd w:val="clear" w:color="auto" w:fill="FDFCF7"/>
        </w:rPr>
        <w:t>Валюта </w:t>
      </w:r>
      <w:r w:rsidRPr="006354A3">
        <w:rPr>
          <w:rFonts w:ascii="Times New Roman" w:hAnsi="Times New Roman" w:cs="Times New Roman"/>
          <w:sz w:val="24"/>
          <w:szCs w:val="24"/>
          <w:shd w:val="clear" w:color="auto" w:fill="FDFCF7"/>
        </w:rPr>
        <w:t xml:space="preserve">– евро </w:t>
      </w:r>
    </w:p>
    <w:p w14:paraId="03DD29AF" w14:textId="77777777" w:rsidR="00007E34" w:rsidRPr="006354A3" w:rsidRDefault="00007E34" w:rsidP="00007E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CF7"/>
        </w:rPr>
      </w:pPr>
      <w:r w:rsidRPr="006354A3">
        <w:rPr>
          <w:rFonts w:ascii="Times New Roman" w:hAnsi="Times New Roman" w:cs="Times New Roman"/>
          <w:sz w:val="24"/>
          <w:szCs w:val="24"/>
          <w:shd w:val="clear" w:color="auto" w:fill="FDFCF7"/>
        </w:rPr>
        <w:t>Наличные деньги можно обменять во всех банках и пунктах обмена валюты. Банки работают с понедельника по пятницу с 10:00 до 12:00 и с 14:00 до 16:00. Расписание работы пунктов обмена валюты варьируется. Следует иметь в виду, что курс в круглосуточных пунктах обмена валюты ниже, чем в обычных. Более низкий курс обмена – в аэропортах, гостиницах и на вокзалах. В отелях, магазинах и ресторанах можно пользоваться кредитными картами </w:t>
      </w:r>
      <w:r w:rsidRPr="006354A3">
        <w:rPr>
          <w:rStyle w:val="a3"/>
          <w:rFonts w:ascii="Times New Roman" w:hAnsi="Times New Roman" w:cs="Times New Roman"/>
          <w:sz w:val="24"/>
          <w:szCs w:val="24"/>
          <w:shd w:val="clear" w:color="auto" w:fill="FDFCF7"/>
        </w:rPr>
        <w:t>VISA, MASTERCARD, AMERICAN EXPRESS</w:t>
      </w:r>
      <w:r w:rsidRPr="006354A3">
        <w:rPr>
          <w:rFonts w:ascii="Times New Roman" w:hAnsi="Times New Roman" w:cs="Times New Roman"/>
          <w:sz w:val="24"/>
          <w:szCs w:val="24"/>
          <w:shd w:val="clear" w:color="auto" w:fill="FDFCF7"/>
        </w:rPr>
        <w:t>.</w:t>
      </w:r>
    </w:p>
    <w:p w14:paraId="5694E12F" w14:textId="77777777" w:rsidR="00007E34" w:rsidRPr="006354A3" w:rsidRDefault="00007E34" w:rsidP="00007E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CF7"/>
        </w:rPr>
      </w:pPr>
      <w:r w:rsidRPr="006354A3">
        <w:rPr>
          <w:rStyle w:val="a3"/>
          <w:rFonts w:ascii="Times New Roman" w:hAnsi="Times New Roman" w:cs="Times New Roman"/>
          <w:sz w:val="24"/>
          <w:szCs w:val="24"/>
          <w:shd w:val="clear" w:color="auto" w:fill="FDFCF7"/>
        </w:rPr>
        <w:t>Транспорт</w:t>
      </w:r>
      <w:r w:rsidRPr="006354A3">
        <w:rPr>
          <w:rFonts w:ascii="Times New Roman" w:hAnsi="Times New Roman" w:cs="Times New Roman"/>
          <w:sz w:val="24"/>
          <w:szCs w:val="24"/>
        </w:rPr>
        <w:br/>
      </w:r>
      <w:r w:rsidRPr="006354A3">
        <w:rPr>
          <w:rFonts w:ascii="Times New Roman" w:hAnsi="Times New Roman" w:cs="Times New Roman"/>
          <w:sz w:val="24"/>
          <w:szCs w:val="24"/>
          <w:shd w:val="clear" w:color="auto" w:fill="FDFCF7"/>
        </w:rPr>
        <w:t>Франция обладает разветвленной сетью железных дорог и самой быстрой в Европе системой высокоскоростных поездов TGV. Стоимость проезда зависит от расстояния, класса поезда, времени поездки и возраста пассажира. При входе на перрон нужно компостировать железнодорожные билеты, в самих поездах также есть контролеры. Городской транспорт во Франции – это метро (в Париже, Лилле, Лионе, Марселе, Тулузе и Руане), автобусы и в некоторых городах трамваи. Парижское метро состоит из 16 линий, работает с 5:30 до 00:30.</w:t>
      </w:r>
    </w:p>
    <w:p w14:paraId="288FB446" w14:textId="77777777" w:rsidR="00007E34" w:rsidRDefault="00007E34" w:rsidP="00007E34">
      <w:pPr>
        <w:pStyle w:val="a4"/>
        <w:jc w:val="both"/>
      </w:pPr>
      <w:r w:rsidRPr="006354A3">
        <w:rPr>
          <w:rStyle w:val="a3"/>
        </w:rPr>
        <w:t>Магазины</w:t>
      </w:r>
      <w:r w:rsidRPr="006354A3">
        <w:br/>
        <w:t>По воскресным дням магазины во Франции закрыты, за редким исключением мелких частных.</w:t>
      </w:r>
      <w:r w:rsidRPr="006354A3">
        <w:br/>
        <w:t>Делая крупные покупки, имейте в виду, что вы можете получить TAXFREE – возврат налога на добавленную стоимость. Большинство европейских государств этот налог возвращают в том случае, если купленный товар не подлежит использованию на территории самой страны. При покупках товаров в магазинах со знаком "Tax-Free" на сумму более 175 евро, просите продавца выдать вам заполненный чек и конверт "Tax-Free". При выезде из Франции предъявите чек "Tax-Free" на таможне для проставления печатей, но не позднее 30 дней с момента совершения покупки. Возврат налога происходит в пунктах пограничного контроля, у стойки с табличкой "Tax-Free" или в банках. Без таможенной печати возврата денег не производится.</w:t>
      </w:r>
    </w:p>
    <w:p w14:paraId="2C039FFF" w14:textId="77777777" w:rsidR="00007E34" w:rsidRPr="006354A3" w:rsidRDefault="00007E34" w:rsidP="00007E34">
      <w:pPr>
        <w:pStyle w:val="a4"/>
        <w:jc w:val="both"/>
        <w:rPr>
          <w:lang w:val="tk-TM"/>
        </w:rPr>
      </w:pPr>
      <w:r w:rsidRPr="006354A3">
        <w:rPr>
          <w:rStyle w:val="a3"/>
        </w:rPr>
        <w:t>Кухня</w:t>
      </w:r>
      <w:r w:rsidRPr="006354A3">
        <w:t> – французская кухня всегда была примером совершенства в непростом искусстве кулинарии. Разнообразие французской кухни простирается от устриц, улиток, трюфелей и лягушачьих лапок до седла барашка, ветчины, сотен сортов сыра, круассанов</w:t>
      </w:r>
      <w:r w:rsidRPr="006354A3">
        <w:rPr>
          <w:lang w:val="tk-TM"/>
        </w:rPr>
        <w:t>.</w:t>
      </w:r>
    </w:p>
    <w:p w14:paraId="221DC6D1" w14:textId="77777777" w:rsidR="00007E34" w:rsidRPr="006354A3" w:rsidRDefault="00007E34" w:rsidP="00007E34">
      <w:pPr>
        <w:pStyle w:val="a4"/>
        <w:spacing w:before="0" w:beforeAutospacing="0" w:after="0" w:afterAutospacing="0"/>
        <w:jc w:val="both"/>
      </w:pPr>
      <w:r w:rsidRPr="006354A3">
        <w:rPr>
          <w:rStyle w:val="a3"/>
        </w:rPr>
        <w:t>Чаевые </w:t>
      </w:r>
      <w:r w:rsidRPr="006354A3">
        <w:t>– оставляя чаевые, помните, что они уже могут быть включены в стоимость заказа. Если они не включены, как правило, они составляют 5-10% от стоимости заказа.</w:t>
      </w:r>
    </w:p>
    <w:p w14:paraId="6B60F6D9" w14:textId="77777777" w:rsidR="00007E34" w:rsidRPr="006354A3" w:rsidRDefault="00007E34" w:rsidP="00007E34">
      <w:pPr>
        <w:pStyle w:val="a4"/>
        <w:spacing w:before="0" w:beforeAutospacing="0" w:after="0" w:afterAutospacing="0"/>
        <w:jc w:val="both"/>
      </w:pPr>
      <w:r w:rsidRPr="006354A3">
        <w:rPr>
          <w:rStyle w:val="a3"/>
        </w:rPr>
        <w:lastRenderedPageBreak/>
        <w:t>Обычаи </w:t>
      </w:r>
      <w:r w:rsidRPr="006354A3">
        <w:t xml:space="preserve">– французы гордятся своими демократическими традициями, поэтому они болезненно реагируют на подчёркивание, как им кажется, социального и расового неравенства. Презрение француза можно вызвать намёком на цвет кожи или назвав официанта «гарсон». Французы традиционно доброжелательно относятся к </w:t>
      </w:r>
      <w:r>
        <w:t>гостям</w:t>
      </w:r>
      <w:r w:rsidRPr="006354A3">
        <w:t>.</w:t>
      </w:r>
    </w:p>
    <w:p w14:paraId="01EAC225" w14:textId="77777777" w:rsidR="00007E34" w:rsidRDefault="00007E34" w:rsidP="00007E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Желаем вам приятного путешествия!</w:t>
      </w:r>
    </w:p>
    <w:p w14:paraId="5DB9507F" w14:textId="77777777" w:rsidR="0044583D" w:rsidRDefault="0044583D">
      <w:bookmarkStart w:id="0" w:name="_GoBack"/>
      <w:bookmarkEnd w:id="0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7F"/>
    <w:rsid w:val="00007E34"/>
    <w:rsid w:val="0044583D"/>
    <w:rsid w:val="0051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B0801-3F26-4A60-994E-65AF3D4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E34"/>
    <w:rPr>
      <w:b/>
      <w:bCs/>
    </w:rPr>
  </w:style>
  <w:style w:type="paragraph" w:styleId="a4">
    <w:name w:val="Normal (Web)"/>
    <w:basedOn w:val="a"/>
    <w:uiPriority w:val="99"/>
    <w:unhideWhenUsed/>
    <w:rsid w:val="0000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2025-01-15T10:50:00Z</dcterms:created>
  <dcterms:modified xsi:type="dcterms:W3CDTF">2025-01-15T10:51:00Z</dcterms:modified>
</cp:coreProperties>
</file>