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6FB9D" w14:textId="77777777" w:rsidR="00FD68FC" w:rsidRPr="004A566D" w:rsidRDefault="00FD68FC" w:rsidP="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bCs/>
          <w:color w:val="1F1F1F"/>
          <w:sz w:val="32"/>
          <w:szCs w:val="32"/>
          <w:lang w:val="tk-TM" w:eastAsia="ru-RU"/>
        </w:rPr>
      </w:pPr>
      <w:r w:rsidRPr="004A566D">
        <w:rPr>
          <w:rFonts w:ascii="inherit" w:eastAsia="Times New Roman" w:hAnsi="inherit" w:cs="Courier New"/>
          <w:b/>
          <w:bCs/>
          <w:color w:val="1F1F1F"/>
          <w:sz w:val="32"/>
          <w:szCs w:val="32"/>
          <w:lang w:val="tk-TM" w:eastAsia="ru-RU"/>
        </w:rPr>
        <w:t>Gr</w:t>
      </w:r>
      <w:r>
        <w:rPr>
          <w:rFonts w:ascii="inherit" w:eastAsia="Times New Roman" w:hAnsi="inherit" w:cs="Courier New"/>
          <w:b/>
          <w:bCs/>
          <w:color w:val="1F1F1F"/>
          <w:sz w:val="32"/>
          <w:szCs w:val="32"/>
          <w:lang w:val="tk-TM" w:eastAsia="ru-RU"/>
        </w:rPr>
        <w:t>uz</w:t>
      </w:r>
      <w:r w:rsidRPr="004A566D">
        <w:rPr>
          <w:rFonts w:ascii="inherit" w:eastAsia="Times New Roman" w:hAnsi="inherit" w:cs="Courier New"/>
          <w:b/>
          <w:bCs/>
          <w:color w:val="1F1F1F"/>
          <w:sz w:val="32"/>
          <w:szCs w:val="32"/>
          <w:lang w:val="tk-TM" w:eastAsia="ru-RU"/>
        </w:rPr>
        <w:t>iýa üçin syýahatçylyk görkezmeleri</w:t>
      </w:r>
    </w:p>
    <w:p w14:paraId="014FA874" w14:textId="77777777" w:rsidR="00FD68FC" w:rsidRPr="00E05675" w:rsidRDefault="00FD68FC" w:rsidP="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tk-TM" w:eastAsia="ru-RU"/>
        </w:rPr>
      </w:pPr>
      <w:r w:rsidRPr="00E05675">
        <w:rPr>
          <w:rFonts w:ascii="inherit" w:eastAsia="Times New Roman" w:hAnsi="inherit" w:cs="Courier New"/>
          <w:color w:val="1F1F1F"/>
          <w:sz w:val="24"/>
          <w:szCs w:val="24"/>
          <w:lang w:val="tk-TM" w:eastAsia="ru-RU"/>
        </w:rPr>
        <w:t>Howa menziline gitmezden ozal</w:t>
      </w:r>
    </w:p>
    <w:p w14:paraId="67FE2BA0" w14:textId="77777777" w:rsidR="00FD68FC" w:rsidRPr="00E05675" w:rsidRDefault="00FD68FC" w:rsidP="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tk-TM" w:eastAsia="ru-RU"/>
        </w:rPr>
      </w:pPr>
      <w:r w:rsidRPr="00E05675">
        <w:rPr>
          <w:rFonts w:ascii="inherit" w:eastAsia="Times New Roman" w:hAnsi="inherit" w:cs="Courier New"/>
          <w:color w:val="1F1F1F"/>
          <w:sz w:val="24"/>
          <w:szCs w:val="24"/>
          <w:lang w:val="tk-TM" w:eastAsia="ru-RU"/>
        </w:rPr>
        <w:t>Aşakdaky resminamalaryň bardygyny barlaň:</w:t>
      </w:r>
    </w:p>
    <w:p w14:paraId="1CDC8FE4" w14:textId="77777777" w:rsidR="00FD68FC" w:rsidRPr="00E05675" w:rsidRDefault="00FD68FC" w:rsidP="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tk-TM" w:eastAsia="ru-RU"/>
        </w:rPr>
      </w:pPr>
      <w:r>
        <w:rPr>
          <w:rFonts w:ascii="inherit" w:eastAsia="Times New Roman" w:hAnsi="inherit" w:cs="Courier New"/>
          <w:color w:val="1F1F1F"/>
          <w:sz w:val="24"/>
          <w:szCs w:val="24"/>
          <w:lang w:val="tk-TM" w:eastAsia="ru-RU"/>
        </w:rPr>
        <w:t>resmileşdirilen</w:t>
      </w:r>
      <w:r w:rsidRPr="00E05675">
        <w:rPr>
          <w:rFonts w:ascii="inherit" w:eastAsia="Times New Roman" w:hAnsi="inherit" w:cs="Courier New"/>
          <w:color w:val="1F1F1F"/>
          <w:sz w:val="24"/>
          <w:szCs w:val="24"/>
          <w:lang w:val="tk-TM" w:eastAsia="ru-RU"/>
        </w:rPr>
        <w:t xml:space="preserve"> wiza bilen daşary ýurt pasporty;</w:t>
      </w:r>
    </w:p>
    <w:p w14:paraId="5488D8F2" w14:textId="77777777" w:rsidR="00FD68FC" w:rsidRPr="00E05675" w:rsidRDefault="00FD68FC" w:rsidP="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tk-TM" w:eastAsia="ru-RU"/>
        </w:rPr>
      </w:pPr>
      <w:r w:rsidRPr="009074F4">
        <w:rPr>
          <w:rFonts w:ascii="inherit" w:eastAsia="Times New Roman" w:hAnsi="inherit" w:cs="Courier New"/>
          <w:color w:val="1F1F1F"/>
          <w:sz w:val="24"/>
          <w:szCs w:val="24"/>
          <w:lang w:val="tk-TM" w:eastAsia="ru-RU"/>
        </w:rPr>
        <w:t>wauçer</w:t>
      </w:r>
      <w:r>
        <w:rPr>
          <w:rFonts w:ascii="inherit" w:eastAsia="Times New Roman" w:hAnsi="inherit" w:cs="Courier New"/>
          <w:color w:val="1F1F1F"/>
          <w:sz w:val="24"/>
          <w:szCs w:val="24"/>
          <w:lang w:val="tk-TM" w:eastAsia="ru-RU"/>
        </w:rPr>
        <w:t>, ýollanma haty</w:t>
      </w:r>
      <w:r w:rsidRPr="00E05675">
        <w:rPr>
          <w:rFonts w:ascii="inherit" w:eastAsia="Times New Roman" w:hAnsi="inherit" w:cs="Courier New"/>
          <w:color w:val="1F1F1F"/>
          <w:sz w:val="24"/>
          <w:szCs w:val="24"/>
          <w:lang w:val="tk-TM" w:eastAsia="ru-RU"/>
        </w:rPr>
        <w:t>;</w:t>
      </w:r>
    </w:p>
    <w:p w14:paraId="20F7A1D2" w14:textId="77777777" w:rsidR="00FD68FC" w:rsidRPr="00E05675" w:rsidRDefault="00FD68FC" w:rsidP="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tk-TM" w:eastAsia="ru-RU"/>
        </w:rPr>
      </w:pPr>
      <w:r w:rsidRPr="00E05675">
        <w:rPr>
          <w:rFonts w:ascii="inherit" w:eastAsia="Times New Roman" w:hAnsi="inherit" w:cs="Courier New"/>
          <w:color w:val="1F1F1F"/>
          <w:sz w:val="24"/>
          <w:szCs w:val="24"/>
          <w:lang w:val="tk-TM" w:eastAsia="ru-RU"/>
        </w:rPr>
        <w:t>ätiýaçlandyryş polisi;</w:t>
      </w:r>
    </w:p>
    <w:p w14:paraId="5707A9F6" w14:textId="77777777" w:rsidR="00FD68FC" w:rsidRPr="00E05675" w:rsidRDefault="00FD68FC" w:rsidP="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tk-TM" w:eastAsia="ru-RU"/>
        </w:rPr>
      </w:pPr>
      <w:r>
        <w:rPr>
          <w:rFonts w:ascii="inherit" w:eastAsia="Times New Roman" w:hAnsi="inherit" w:cs="Courier New"/>
          <w:color w:val="1F1F1F"/>
          <w:sz w:val="24"/>
          <w:szCs w:val="24"/>
          <w:lang w:val="tk-TM" w:eastAsia="ru-RU"/>
        </w:rPr>
        <w:t>awiýapetegi</w:t>
      </w:r>
      <w:r w:rsidRPr="00E05675">
        <w:rPr>
          <w:rFonts w:ascii="inherit" w:eastAsia="Times New Roman" w:hAnsi="inherit" w:cs="Courier New"/>
          <w:color w:val="1F1F1F"/>
          <w:sz w:val="24"/>
          <w:szCs w:val="24"/>
          <w:lang w:val="tk-TM" w:eastAsia="ru-RU"/>
        </w:rPr>
        <w:t>;</w:t>
      </w:r>
    </w:p>
    <w:p w14:paraId="5C1036CE" w14:textId="77777777" w:rsidR="00FD68FC" w:rsidRPr="00E05675" w:rsidRDefault="00FD68FC" w:rsidP="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1F1F1F"/>
          <w:sz w:val="24"/>
          <w:szCs w:val="24"/>
          <w:lang w:val="en-US" w:eastAsia="ru-RU"/>
        </w:rPr>
      </w:pPr>
      <w:r>
        <w:rPr>
          <w:rFonts w:ascii="inherit" w:eastAsia="Times New Roman" w:hAnsi="inherit" w:cs="Courier New"/>
          <w:color w:val="1F1F1F"/>
          <w:sz w:val="24"/>
          <w:szCs w:val="24"/>
          <w:lang w:val="tk-TM" w:eastAsia="ru-RU"/>
        </w:rPr>
        <w:t>Z</w:t>
      </w:r>
      <w:r w:rsidRPr="00E05675">
        <w:rPr>
          <w:rFonts w:ascii="inherit" w:eastAsia="Times New Roman" w:hAnsi="inherit" w:cs="Courier New"/>
          <w:color w:val="1F1F1F"/>
          <w:sz w:val="24"/>
          <w:szCs w:val="24"/>
          <w:lang w:val="tk-TM" w:eastAsia="ru-RU"/>
        </w:rPr>
        <w:t>erur bolsa, çaga üçin ynanç haty we dogluş şahadatnamasy.</w:t>
      </w:r>
    </w:p>
    <w:p w14:paraId="75136103" w14:textId="77777777" w:rsidR="00FD68FC" w:rsidRPr="009074F4" w:rsidRDefault="00FD68FC" w:rsidP="00FD68FC">
      <w:pPr>
        <w:pStyle w:val="HTML"/>
        <w:rPr>
          <w:rStyle w:val="y2iqfc"/>
          <w:rFonts w:ascii="inherit" w:hAnsi="inherit"/>
          <w:b/>
          <w:bCs/>
          <w:color w:val="1F1F1F"/>
          <w:sz w:val="24"/>
          <w:szCs w:val="24"/>
          <w:lang w:val="tk-TM"/>
        </w:rPr>
      </w:pPr>
      <w:r w:rsidRPr="009074F4">
        <w:rPr>
          <w:rStyle w:val="y2iqfc"/>
          <w:rFonts w:ascii="inherit" w:hAnsi="inherit"/>
          <w:b/>
          <w:bCs/>
          <w:color w:val="1F1F1F"/>
          <w:sz w:val="24"/>
          <w:szCs w:val="24"/>
          <w:lang w:val="tk-TM"/>
        </w:rPr>
        <w:t>Peýdaly maglumatlar</w:t>
      </w:r>
    </w:p>
    <w:p w14:paraId="037DAAAD" w14:textId="77777777" w:rsidR="00FD68FC" w:rsidRPr="009074F4" w:rsidRDefault="00FD68FC" w:rsidP="00FD68FC">
      <w:pPr>
        <w:pStyle w:val="HTML"/>
        <w:rPr>
          <w:rStyle w:val="y2iqfc"/>
          <w:rFonts w:ascii="inherit" w:hAnsi="inherit"/>
          <w:color w:val="1F1F1F"/>
          <w:sz w:val="24"/>
          <w:szCs w:val="24"/>
          <w:lang w:val="tk-TM"/>
        </w:rPr>
      </w:pPr>
      <w:r w:rsidRPr="009074F4">
        <w:rPr>
          <w:rStyle w:val="y2iqfc"/>
          <w:rFonts w:ascii="inherit" w:hAnsi="inherit"/>
          <w:color w:val="1F1F1F"/>
          <w:sz w:val="24"/>
          <w:szCs w:val="24"/>
          <w:lang w:val="tk-TM"/>
        </w:rPr>
        <w:t>Ulag</w:t>
      </w:r>
    </w:p>
    <w:p w14:paraId="0709689F" w14:textId="77777777" w:rsidR="00FD68FC" w:rsidRPr="009074F4" w:rsidRDefault="00FD68FC" w:rsidP="00FD68FC">
      <w:pPr>
        <w:pStyle w:val="HTML"/>
        <w:rPr>
          <w:rStyle w:val="y2iqfc"/>
          <w:rFonts w:ascii="inherit" w:hAnsi="inherit"/>
          <w:color w:val="1F1F1F"/>
          <w:sz w:val="24"/>
          <w:szCs w:val="24"/>
          <w:lang w:val="tk-TM"/>
        </w:rPr>
      </w:pPr>
      <w:r w:rsidRPr="009074F4">
        <w:rPr>
          <w:rStyle w:val="y2iqfc"/>
          <w:rFonts w:ascii="inherit" w:hAnsi="inherit"/>
          <w:color w:val="1F1F1F"/>
          <w:sz w:val="24"/>
          <w:szCs w:val="24"/>
          <w:lang w:val="tk-TM"/>
        </w:rPr>
        <w:t>G</w:t>
      </w:r>
      <w:r>
        <w:rPr>
          <w:rStyle w:val="y2iqfc"/>
          <w:rFonts w:ascii="inherit" w:hAnsi="inherit"/>
          <w:color w:val="1F1F1F"/>
          <w:sz w:val="24"/>
          <w:szCs w:val="24"/>
          <w:lang w:val="tk-TM"/>
        </w:rPr>
        <w:t>ruziýa</w:t>
      </w:r>
      <w:r w:rsidRPr="009074F4">
        <w:rPr>
          <w:rStyle w:val="y2iqfc"/>
          <w:rFonts w:ascii="inherit" w:hAnsi="inherit"/>
          <w:color w:val="1F1F1F"/>
          <w:sz w:val="24"/>
          <w:szCs w:val="24"/>
          <w:lang w:val="tk-TM"/>
        </w:rPr>
        <w:t>da esasy jemgyýetçilik ulaglary awtobuslar we mikroawtobuslardyr. Diňe Tbiliside metro bar,</w:t>
      </w:r>
    </w:p>
    <w:p w14:paraId="0EFF50F7" w14:textId="77777777" w:rsidR="00FD68FC" w:rsidRPr="009074F4" w:rsidRDefault="00FD68FC" w:rsidP="00FD68FC">
      <w:pPr>
        <w:pStyle w:val="HTML"/>
        <w:rPr>
          <w:rFonts w:ascii="inherit" w:hAnsi="inherit"/>
          <w:color w:val="1F1F1F"/>
          <w:sz w:val="24"/>
          <w:szCs w:val="24"/>
          <w:lang w:val="tk-TM"/>
        </w:rPr>
      </w:pPr>
      <w:r w:rsidRPr="009074F4">
        <w:rPr>
          <w:rStyle w:val="y2iqfc"/>
          <w:rFonts w:ascii="inherit" w:hAnsi="inherit"/>
          <w:color w:val="1F1F1F"/>
          <w:sz w:val="24"/>
          <w:szCs w:val="24"/>
          <w:lang w:val="tk-TM"/>
        </w:rPr>
        <w:t xml:space="preserve">Syýahat üçin pul tölemek üçin 2 GEL bahasy bolan plastik Metromoney kartoçkasyny satyn almaly we gerekli mukdarda doldurmaly. 2 </w:t>
      </w:r>
      <w:r>
        <w:rPr>
          <w:rStyle w:val="y2iqfc"/>
          <w:rFonts w:ascii="inherit" w:hAnsi="inherit"/>
          <w:color w:val="1F1F1F"/>
          <w:sz w:val="24"/>
          <w:szCs w:val="24"/>
          <w:lang w:val="tk-TM"/>
        </w:rPr>
        <w:t>Lari</w:t>
      </w:r>
      <w:r w:rsidRPr="009074F4">
        <w:rPr>
          <w:rStyle w:val="y2iqfc"/>
          <w:rFonts w:ascii="inherit" w:hAnsi="inherit"/>
          <w:color w:val="1F1F1F"/>
          <w:sz w:val="24"/>
          <w:szCs w:val="24"/>
          <w:lang w:val="tk-TM"/>
        </w:rPr>
        <w:t xml:space="preserve"> goýum gymmaty kartoçkany kassire gaýtaryp bermek we kwitansiýa görkezmek arkaly yzyna gaýtarylyp bilner. Şol kartoçka </w:t>
      </w:r>
      <w:r>
        <w:rPr>
          <w:rStyle w:val="y2iqfc"/>
          <w:rFonts w:ascii="inherit" w:hAnsi="inherit"/>
          <w:color w:val="1F1F1F"/>
          <w:sz w:val="24"/>
          <w:szCs w:val="24"/>
          <w:lang w:val="tk-TM"/>
        </w:rPr>
        <w:t>asma ýolda</w:t>
      </w:r>
      <w:r w:rsidRPr="009074F4">
        <w:rPr>
          <w:rStyle w:val="y2iqfc"/>
          <w:rFonts w:ascii="inherit" w:hAnsi="inherit"/>
          <w:color w:val="1F1F1F"/>
          <w:sz w:val="24"/>
          <w:szCs w:val="24"/>
          <w:lang w:val="tk-TM"/>
        </w:rPr>
        <w:t>, şäher awtobuslarynda we mikroawtobuslarda syýahat etmek üçin ulanylýar.</w:t>
      </w:r>
    </w:p>
    <w:p w14:paraId="73D1C5DB" w14:textId="77777777" w:rsidR="00FD68FC" w:rsidRPr="009074F4" w:rsidRDefault="00FD68FC" w:rsidP="00FD68FC">
      <w:pPr>
        <w:pStyle w:val="HTML"/>
        <w:rPr>
          <w:rFonts w:ascii="inherit" w:hAnsi="inherit"/>
          <w:color w:val="1F1F1F"/>
          <w:sz w:val="24"/>
          <w:szCs w:val="24"/>
          <w:lang w:val="tk-TM"/>
        </w:rPr>
      </w:pPr>
      <w:r w:rsidRPr="009074F4">
        <w:rPr>
          <w:rStyle w:val="y2iqfc"/>
          <w:rFonts w:ascii="inherit" w:hAnsi="inherit"/>
          <w:color w:val="1F1F1F"/>
          <w:sz w:val="24"/>
          <w:szCs w:val="24"/>
          <w:lang w:val="tk-TM"/>
        </w:rPr>
        <w:t>Şeýle hem awtobus ýa-da mikroawtobus bilen şäherleriň arasynda syýahat edip bilersiňiz. Esasy Tbilisi awtobus duralgasy Didube metro bekedinde ýerleşýär</w:t>
      </w:r>
    </w:p>
    <w:p w14:paraId="51A05041" w14:textId="77777777" w:rsidR="00FD68FC" w:rsidRPr="009074F4" w:rsidRDefault="00FD68FC" w:rsidP="00FD68FC">
      <w:pPr>
        <w:pStyle w:val="HTML"/>
        <w:rPr>
          <w:rStyle w:val="y2iqfc"/>
          <w:rFonts w:ascii="inherit" w:hAnsi="inherit"/>
          <w:b/>
          <w:bCs/>
          <w:color w:val="1F1F1F"/>
          <w:sz w:val="24"/>
          <w:szCs w:val="24"/>
          <w:lang w:val="tk-TM"/>
        </w:rPr>
      </w:pPr>
      <w:r w:rsidRPr="009074F4">
        <w:rPr>
          <w:rStyle w:val="y2iqfc"/>
          <w:rFonts w:ascii="inherit" w:hAnsi="inherit"/>
          <w:b/>
          <w:bCs/>
          <w:color w:val="1F1F1F"/>
          <w:sz w:val="24"/>
          <w:szCs w:val="24"/>
          <w:lang w:val="tk-TM"/>
        </w:rPr>
        <w:t>Lukmançylyk kömegi</w:t>
      </w:r>
    </w:p>
    <w:p w14:paraId="0E33A475" w14:textId="77777777" w:rsidR="00FD68FC" w:rsidRPr="009074F4" w:rsidRDefault="00FD68FC" w:rsidP="00FD68FC">
      <w:pPr>
        <w:pStyle w:val="HTML"/>
        <w:rPr>
          <w:rFonts w:ascii="inherit" w:hAnsi="inherit"/>
          <w:color w:val="1F1F1F"/>
          <w:sz w:val="24"/>
          <w:szCs w:val="24"/>
          <w:lang w:val="tk-TM"/>
        </w:rPr>
      </w:pPr>
      <w:r w:rsidRPr="009074F4">
        <w:rPr>
          <w:rStyle w:val="y2iqfc"/>
          <w:rFonts w:ascii="inherit" w:hAnsi="inherit"/>
          <w:color w:val="1F1F1F"/>
          <w:sz w:val="24"/>
          <w:szCs w:val="24"/>
          <w:lang w:val="tk-TM"/>
        </w:rPr>
        <w:t xml:space="preserve">Lukmançylyk kömegi tölenýär. Dynç alyşyňyzda lukmançylyk kömegi gerek bolsa, derrew </w:t>
      </w:r>
      <w:r>
        <w:rPr>
          <w:rStyle w:val="y2iqfc"/>
          <w:rFonts w:ascii="inherit" w:hAnsi="inherit"/>
          <w:color w:val="1F1F1F"/>
          <w:sz w:val="24"/>
          <w:szCs w:val="24"/>
          <w:lang w:val="tk-TM"/>
        </w:rPr>
        <w:t xml:space="preserve">hödür edilýän </w:t>
      </w:r>
      <w:r w:rsidRPr="009074F4">
        <w:rPr>
          <w:rStyle w:val="y2iqfc"/>
          <w:rFonts w:ascii="inherit" w:hAnsi="inherit"/>
          <w:color w:val="1F1F1F"/>
          <w:sz w:val="24"/>
          <w:szCs w:val="24"/>
          <w:lang w:val="tk-TM"/>
        </w:rPr>
        <w:t xml:space="preserve">ätiýaçlandyryş kompaniýasyna ýüz tutmagyňyzy haýyş edýäris. Kompaniýanyň telefon belgisi ätiýaçlandyryş polisinde görkezilýär. </w:t>
      </w:r>
      <w:r>
        <w:rPr>
          <w:rStyle w:val="y2iqfc"/>
          <w:rFonts w:ascii="inherit" w:hAnsi="inherit"/>
          <w:color w:val="1F1F1F"/>
          <w:sz w:val="24"/>
          <w:szCs w:val="24"/>
          <w:lang w:val="tk-TM"/>
        </w:rPr>
        <w:t>Ä</w:t>
      </w:r>
      <w:r w:rsidRPr="009074F4">
        <w:rPr>
          <w:rStyle w:val="y2iqfc"/>
          <w:rFonts w:ascii="inherit" w:hAnsi="inherit"/>
          <w:color w:val="1F1F1F"/>
          <w:sz w:val="24"/>
          <w:szCs w:val="24"/>
          <w:lang w:val="tk-TM"/>
        </w:rPr>
        <w:t>tiýaçlandyryş kompaniýasynyň wekili haýsy lukmançylyk merkezine ýa-da hassahana gitmelidigini size habar berer. Töleg üçin ätiýaçlandyryş kompaniýasyna hödürläp bilersiňiz, lukmandan hasaby almagy ýatdan çykarmaň.</w:t>
      </w:r>
    </w:p>
    <w:p w14:paraId="6E38E3FC" w14:textId="77777777" w:rsidR="00FD68FC" w:rsidRPr="009074F4" w:rsidRDefault="00FD68FC" w:rsidP="00FD68FC">
      <w:pPr>
        <w:pStyle w:val="HTML"/>
        <w:rPr>
          <w:rStyle w:val="y2iqfc"/>
          <w:rFonts w:ascii="inherit" w:hAnsi="inherit"/>
          <w:b/>
          <w:bCs/>
          <w:color w:val="1F1F1F"/>
          <w:sz w:val="24"/>
          <w:szCs w:val="24"/>
          <w:lang w:val="tk-TM"/>
        </w:rPr>
      </w:pPr>
      <w:r w:rsidRPr="009074F4">
        <w:rPr>
          <w:rStyle w:val="y2iqfc"/>
          <w:rFonts w:ascii="inherit" w:hAnsi="inherit"/>
          <w:b/>
          <w:bCs/>
          <w:color w:val="1F1F1F"/>
          <w:sz w:val="24"/>
          <w:szCs w:val="24"/>
          <w:lang w:val="tk-TM"/>
        </w:rPr>
        <w:t>Pul</w:t>
      </w:r>
    </w:p>
    <w:p w14:paraId="178F1F54" w14:textId="77777777" w:rsidR="00FD68FC" w:rsidRPr="009074F4" w:rsidRDefault="00FD68FC" w:rsidP="00FD68FC">
      <w:pPr>
        <w:pStyle w:val="HTML"/>
        <w:rPr>
          <w:rStyle w:val="y2iqfc"/>
          <w:rFonts w:ascii="inherit" w:hAnsi="inherit"/>
          <w:color w:val="1F1F1F"/>
          <w:sz w:val="24"/>
          <w:szCs w:val="24"/>
          <w:lang w:val="tk-TM"/>
        </w:rPr>
      </w:pPr>
      <w:r w:rsidRPr="009074F4">
        <w:rPr>
          <w:rStyle w:val="y2iqfc"/>
          <w:rFonts w:ascii="inherit" w:hAnsi="inherit"/>
          <w:color w:val="1F1F1F"/>
          <w:sz w:val="24"/>
          <w:szCs w:val="24"/>
          <w:lang w:val="tk-TM"/>
        </w:rPr>
        <w:t>Milli walýuta 100 tetri bölünen gürji lari (GEL). Dolanyşykda 1, 2, 5, 10, 20, 50 tetri we 1, 2 we 10 lari teňňeler, şeýle hem 1, 2, 5, 10, 20, 50, 100, 200 lari banknotlar bar.</w:t>
      </w:r>
    </w:p>
    <w:p w14:paraId="68B198D4" w14:textId="77777777" w:rsidR="00FD68FC" w:rsidRPr="009074F4" w:rsidRDefault="00FD68FC" w:rsidP="00FD68FC">
      <w:pPr>
        <w:pStyle w:val="HTML"/>
        <w:rPr>
          <w:rStyle w:val="y2iqfc"/>
          <w:rFonts w:ascii="inherit" w:hAnsi="inherit"/>
          <w:color w:val="1F1F1F"/>
          <w:sz w:val="24"/>
          <w:szCs w:val="24"/>
          <w:lang w:val="tk-TM"/>
        </w:rPr>
      </w:pPr>
      <w:r w:rsidRPr="009074F4">
        <w:rPr>
          <w:rStyle w:val="y2iqfc"/>
          <w:rFonts w:ascii="inherit" w:hAnsi="inherit"/>
          <w:color w:val="1F1F1F"/>
          <w:sz w:val="24"/>
          <w:szCs w:val="24"/>
          <w:lang w:val="tk-TM"/>
        </w:rPr>
        <w:t xml:space="preserve">Kredit kartoçkalary (VISA, </w:t>
      </w:r>
      <w:r>
        <w:rPr>
          <w:rStyle w:val="y2iqfc"/>
          <w:rFonts w:ascii="inherit" w:hAnsi="inherit"/>
          <w:color w:val="1F1F1F"/>
          <w:sz w:val="24"/>
          <w:szCs w:val="24"/>
          <w:lang w:val="tk-TM"/>
        </w:rPr>
        <w:t>ý</w:t>
      </w:r>
      <w:r w:rsidRPr="009074F4">
        <w:rPr>
          <w:rStyle w:val="y2iqfc"/>
          <w:rFonts w:ascii="inherit" w:hAnsi="inherit"/>
          <w:color w:val="1F1F1F"/>
          <w:sz w:val="24"/>
          <w:szCs w:val="24"/>
          <w:lang w:val="tk-TM"/>
        </w:rPr>
        <w:t>ewrokard / Mastercard we Cirrus / Maestro) myhmanhanalarda, uly restoranlarda we dükanlarda kabul edilýär.</w:t>
      </w:r>
      <w:r w:rsidRPr="009074F4">
        <w:rPr>
          <w:rStyle w:val="20"/>
          <w:rFonts w:ascii="inherit" w:hAnsi="inherit"/>
          <w:color w:val="1F1F1F"/>
          <w:sz w:val="24"/>
          <w:szCs w:val="24"/>
          <w:lang w:val="tk-TM"/>
        </w:rPr>
        <w:t xml:space="preserve"> </w:t>
      </w:r>
      <w:r w:rsidRPr="009074F4">
        <w:rPr>
          <w:rStyle w:val="y2iqfc"/>
          <w:rFonts w:ascii="inherit" w:hAnsi="inherit"/>
          <w:color w:val="1F1F1F"/>
          <w:sz w:val="24"/>
          <w:szCs w:val="24"/>
          <w:lang w:val="tk-TM"/>
        </w:rPr>
        <w:t>Şeýle-de bolsa, welaýatlarda, kiçi hususy dükanlarda we myhmanhanalarda kredit kartoçkasy bilen tölemek mümkin bolmaz.</w:t>
      </w:r>
    </w:p>
    <w:p w14:paraId="0040E984" w14:textId="77777777" w:rsidR="00FD68FC" w:rsidRPr="009074F4" w:rsidRDefault="00FD68FC" w:rsidP="00FD68FC">
      <w:pPr>
        <w:pStyle w:val="HTML"/>
        <w:rPr>
          <w:rFonts w:ascii="inherit" w:hAnsi="inherit"/>
          <w:color w:val="1F1F1F"/>
          <w:sz w:val="24"/>
          <w:szCs w:val="24"/>
          <w:lang w:val="tk-TM"/>
        </w:rPr>
      </w:pPr>
      <w:r w:rsidRPr="009074F4">
        <w:rPr>
          <w:rStyle w:val="y2iqfc"/>
          <w:rFonts w:ascii="inherit" w:hAnsi="inherit"/>
          <w:color w:val="1F1F1F"/>
          <w:sz w:val="24"/>
          <w:szCs w:val="24"/>
          <w:lang w:val="tk-TM"/>
        </w:rPr>
        <w:t>Daşary ýurt walýutasyny bank şahamçalarynda we alyş-çalyş ofislerinde çalşyp bilersiňiz. Bank</w:t>
      </w:r>
      <w:r>
        <w:rPr>
          <w:rStyle w:val="y2iqfc"/>
          <w:rFonts w:ascii="inherit" w:hAnsi="inherit"/>
          <w:color w:val="1F1F1F"/>
          <w:sz w:val="24"/>
          <w:szCs w:val="24"/>
          <w:lang w:val="tk-TM"/>
        </w:rPr>
        <w:t>laryň iş</w:t>
      </w:r>
      <w:r w:rsidRPr="009074F4">
        <w:rPr>
          <w:rStyle w:val="y2iqfc"/>
          <w:rFonts w:ascii="inherit" w:hAnsi="inherit"/>
          <w:color w:val="1F1F1F"/>
          <w:sz w:val="24"/>
          <w:szCs w:val="24"/>
          <w:lang w:val="tk-TM"/>
        </w:rPr>
        <w:t xml:space="preserve"> wagty, duşenbe-anna günleri sagat 9: 00-dan 18: 00-a çenli. G</w:t>
      </w:r>
      <w:r>
        <w:rPr>
          <w:rStyle w:val="y2iqfc"/>
          <w:rFonts w:ascii="inherit" w:hAnsi="inherit"/>
          <w:color w:val="1F1F1F"/>
          <w:sz w:val="24"/>
          <w:szCs w:val="24"/>
          <w:lang w:val="tk-TM"/>
        </w:rPr>
        <w:t>ruziýa</w:t>
      </w:r>
      <w:r w:rsidRPr="009074F4">
        <w:rPr>
          <w:rStyle w:val="y2iqfc"/>
          <w:rFonts w:ascii="inherit" w:hAnsi="inherit"/>
          <w:color w:val="1F1F1F"/>
          <w:sz w:val="24"/>
          <w:szCs w:val="24"/>
          <w:lang w:val="tk-TM"/>
        </w:rPr>
        <w:t>da daşary ýurt walýutasyny çalyşmazlyk has gowudyr.</w:t>
      </w:r>
    </w:p>
    <w:p w14:paraId="554B2107" w14:textId="77777777" w:rsidR="00FD68FC" w:rsidRPr="009074F4" w:rsidRDefault="00FD68FC" w:rsidP="00FD68FC">
      <w:pPr>
        <w:pStyle w:val="HTML"/>
        <w:rPr>
          <w:rStyle w:val="y2iqfc"/>
          <w:rFonts w:ascii="inherit" w:hAnsi="inherit"/>
          <w:b/>
          <w:bCs/>
          <w:color w:val="1F1F1F"/>
          <w:sz w:val="24"/>
          <w:szCs w:val="24"/>
          <w:lang w:val="tk-TM"/>
        </w:rPr>
      </w:pPr>
      <w:r w:rsidRPr="009074F4">
        <w:rPr>
          <w:rStyle w:val="y2iqfc"/>
          <w:rFonts w:ascii="inherit" w:hAnsi="inherit"/>
          <w:b/>
          <w:bCs/>
          <w:color w:val="1F1F1F"/>
          <w:sz w:val="24"/>
          <w:szCs w:val="24"/>
          <w:lang w:val="tk-TM"/>
        </w:rPr>
        <w:t>Howa</w:t>
      </w:r>
    </w:p>
    <w:p w14:paraId="3E3EEC9A" w14:textId="77777777" w:rsidR="00FD68FC" w:rsidRPr="009074F4" w:rsidRDefault="00FD68FC" w:rsidP="00FD68FC">
      <w:pPr>
        <w:pStyle w:val="HTML"/>
        <w:rPr>
          <w:rStyle w:val="y2iqfc"/>
          <w:rFonts w:ascii="inherit" w:hAnsi="inherit"/>
          <w:color w:val="1F1F1F"/>
          <w:sz w:val="24"/>
          <w:szCs w:val="24"/>
          <w:lang w:val="tk-TM"/>
        </w:rPr>
      </w:pPr>
      <w:r w:rsidRPr="009074F4">
        <w:rPr>
          <w:rStyle w:val="y2iqfc"/>
          <w:rFonts w:ascii="inherit" w:hAnsi="inherit"/>
          <w:color w:val="1F1F1F"/>
          <w:sz w:val="24"/>
          <w:szCs w:val="24"/>
          <w:lang w:val="tk-TM"/>
        </w:rPr>
        <w:t>G</w:t>
      </w:r>
      <w:r>
        <w:rPr>
          <w:rStyle w:val="y2iqfc"/>
          <w:rFonts w:ascii="inherit" w:hAnsi="inherit"/>
          <w:color w:val="1F1F1F"/>
          <w:sz w:val="24"/>
          <w:szCs w:val="24"/>
          <w:lang w:val="tk-TM"/>
        </w:rPr>
        <w:t xml:space="preserve">ruziýanyň </w:t>
      </w:r>
      <w:r w:rsidRPr="009074F4">
        <w:rPr>
          <w:rStyle w:val="y2iqfc"/>
          <w:rFonts w:ascii="inherit" w:hAnsi="inherit"/>
          <w:color w:val="1F1F1F"/>
          <w:sz w:val="24"/>
          <w:szCs w:val="24"/>
          <w:lang w:val="tk-TM"/>
        </w:rPr>
        <w:t>territoriýasy iki howa zolagynda ýerleşýär: gündogarda Ortaýer deňzi</w:t>
      </w:r>
      <w:r>
        <w:rPr>
          <w:rStyle w:val="y2iqfc"/>
          <w:rFonts w:ascii="inherit" w:hAnsi="inherit"/>
          <w:color w:val="1F1F1F"/>
          <w:sz w:val="24"/>
          <w:szCs w:val="24"/>
          <w:lang w:val="tk-TM"/>
        </w:rPr>
        <w:t>niň klimaty</w:t>
      </w:r>
      <w:r w:rsidRPr="009074F4">
        <w:rPr>
          <w:rStyle w:val="y2iqfc"/>
          <w:rFonts w:ascii="inherit" w:hAnsi="inherit"/>
          <w:color w:val="1F1F1F"/>
          <w:sz w:val="24"/>
          <w:szCs w:val="24"/>
          <w:lang w:val="tk-TM"/>
        </w:rPr>
        <w:t xml:space="preserve"> we günbatarda subtropiki. Gyşda ortaça temperatura +4 .. 8 ° C, tomusda - +24 .. 27 ° C.</w:t>
      </w:r>
    </w:p>
    <w:p w14:paraId="0F0796C2" w14:textId="77777777" w:rsidR="00FD68FC" w:rsidRPr="009074F4" w:rsidRDefault="00FD68FC" w:rsidP="00FD68FC">
      <w:pPr>
        <w:pStyle w:val="HTML"/>
        <w:rPr>
          <w:rStyle w:val="y2iqfc"/>
          <w:rFonts w:ascii="inherit" w:hAnsi="inherit"/>
          <w:color w:val="1F1F1F"/>
          <w:sz w:val="24"/>
          <w:szCs w:val="24"/>
          <w:lang w:val="tk-TM"/>
        </w:rPr>
      </w:pPr>
      <w:r w:rsidRPr="009074F4">
        <w:rPr>
          <w:rStyle w:val="y2iqfc"/>
          <w:rFonts w:ascii="inherit" w:hAnsi="inherit"/>
          <w:color w:val="1F1F1F"/>
          <w:sz w:val="24"/>
          <w:szCs w:val="24"/>
          <w:lang w:val="tk-TM"/>
        </w:rPr>
        <w:t>Daglarda howa has yssy, yssy tomus (+38 .. 40 ° C çenli) we sowuk gyşlar (−15 .. 20 ° C) bolýar.</w:t>
      </w:r>
    </w:p>
    <w:p w14:paraId="312F368B" w14:textId="77777777" w:rsidR="00FD68FC" w:rsidRPr="009074F4" w:rsidRDefault="00FD68FC" w:rsidP="00FD68FC">
      <w:pPr>
        <w:pStyle w:val="HTML"/>
        <w:rPr>
          <w:rFonts w:ascii="inherit" w:hAnsi="inherit"/>
          <w:color w:val="1F1F1F"/>
          <w:sz w:val="24"/>
          <w:szCs w:val="24"/>
          <w:lang w:val="tk-TM"/>
        </w:rPr>
      </w:pPr>
      <w:r>
        <w:rPr>
          <w:rStyle w:val="y2iqfc"/>
          <w:rFonts w:ascii="inherit" w:hAnsi="inherit"/>
          <w:color w:val="1F1F1F"/>
          <w:sz w:val="24"/>
          <w:szCs w:val="24"/>
          <w:lang w:val="tk-TM"/>
        </w:rPr>
        <w:t>Gruziýa</w:t>
      </w:r>
      <w:r w:rsidRPr="009074F4">
        <w:rPr>
          <w:rStyle w:val="y2iqfc"/>
          <w:rFonts w:ascii="inherit" w:hAnsi="inherit"/>
          <w:color w:val="1F1F1F"/>
          <w:sz w:val="24"/>
          <w:szCs w:val="24"/>
          <w:lang w:val="tk-TM"/>
        </w:rPr>
        <w:t xml:space="preserve"> baryp görmegiň iň amatly wagty maý, iýun we sentýabr aýlarydyr.</w:t>
      </w:r>
    </w:p>
    <w:p w14:paraId="7B4C3075" w14:textId="77777777" w:rsidR="00FD68FC" w:rsidRPr="009074F4" w:rsidRDefault="00FD68FC" w:rsidP="00FD68FC">
      <w:pPr>
        <w:pStyle w:val="HTML"/>
        <w:rPr>
          <w:rStyle w:val="y2iqfc"/>
          <w:rFonts w:ascii="inherit" w:hAnsi="inherit"/>
          <w:b/>
          <w:bCs/>
          <w:color w:val="1F1F1F"/>
          <w:sz w:val="24"/>
          <w:szCs w:val="24"/>
          <w:lang w:val="tk-TM"/>
        </w:rPr>
      </w:pPr>
      <w:r w:rsidRPr="009074F4">
        <w:rPr>
          <w:rStyle w:val="y2iqfc"/>
          <w:rFonts w:ascii="inherit" w:hAnsi="inherit"/>
          <w:b/>
          <w:bCs/>
          <w:color w:val="1F1F1F"/>
          <w:sz w:val="24"/>
          <w:szCs w:val="24"/>
          <w:lang w:val="tk-TM"/>
        </w:rPr>
        <w:t>Aşhana</w:t>
      </w:r>
    </w:p>
    <w:p w14:paraId="34EC0106" w14:textId="77777777" w:rsidR="00FD68FC" w:rsidRPr="009074F4" w:rsidRDefault="00FD68FC" w:rsidP="00FD68FC">
      <w:pPr>
        <w:pStyle w:val="HTML"/>
        <w:rPr>
          <w:rFonts w:ascii="inherit" w:hAnsi="inherit"/>
          <w:color w:val="1F1F1F"/>
          <w:sz w:val="24"/>
          <w:szCs w:val="24"/>
          <w:lang w:val="tk-TM"/>
        </w:rPr>
      </w:pPr>
      <w:r>
        <w:rPr>
          <w:rStyle w:val="y2iqfc"/>
          <w:rFonts w:ascii="inherit" w:hAnsi="inherit"/>
          <w:color w:val="1F1F1F"/>
          <w:sz w:val="24"/>
          <w:szCs w:val="24"/>
          <w:lang w:val="tk-TM"/>
        </w:rPr>
        <w:t>Gruziýa</w:t>
      </w:r>
      <w:r w:rsidRPr="009074F4">
        <w:rPr>
          <w:rStyle w:val="y2iqfc"/>
          <w:rFonts w:ascii="inherit" w:hAnsi="inherit"/>
          <w:color w:val="1F1F1F"/>
          <w:sz w:val="24"/>
          <w:szCs w:val="24"/>
          <w:lang w:val="tk-TM"/>
        </w:rPr>
        <w:t xml:space="preserve"> ajaýyp tagamlary bilen meşhur, köpüsi etli tagamlar. Her tagamda diýen ýaly köp mukdarda gök önümler we elbetde meşhur gürji peýniri bar! Gürjüstan kebaplaryny "mtsavadi", "khinkali" guzy we hoşboý ysly zatlar, "Lori" </w:t>
      </w:r>
      <w:r>
        <w:rPr>
          <w:rStyle w:val="y2iqfc"/>
          <w:rFonts w:ascii="inherit" w:hAnsi="inherit"/>
          <w:color w:val="1F1F1F"/>
          <w:sz w:val="24"/>
          <w:szCs w:val="24"/>
          <w:lang w:val="tk-TM"/>
        </w:rPr>
        <w:t>etli</w:t>
      </w:r>
      <w:r w:rsidRPr="009074F4">
        <w:rPr>
          <w:rStyle w:val="y2iqfc"/>
          <w:rFonts w:ascii="inherit" w:hAnsi="inherit"/>
          <w:color w:val="1F1F1F"/>
          <w:sz w:val="24"/>
          <w:szCs w:val="24"/>
          <w:lang w:val="tk-TM"/>
        </w:rPr>
        <w:t xml:space="preserve"> tagamy we başgalary synap görüň. Iň meşhur peýnir nepisligi, haçapuri pirogydyr.</w:t>
      </w:r>
    </w:p>
    <w:p w14:paraId="5CF01B38" w14:textId="77777777" w:rsidR="00FD68FC" w:rsidRPr="009074F4" w:rsidRDefault="00FD68FC" w:rsidP="00FD68FC">
      <w:pPr>
        <w:pStyle w:val="HTML"/>
        <w:rPr>
          <w:rStyle w:val="y2iqfc"/>
          <w:rFonts w:ascii="inherit" w:hAnsi="inherit"/>
          <w:b/>
          <w:bCs/>
          <w:color w:val="1F1F1F"/>
          <w:sz w:val="24"/>
          <w:szCs w:val="24"/>
          <w:lang w:val="tk-TM"/>
        </w:rPr>
      </w:pPr>
      <w:r w:rsidRPr="009074F4">
        <w:rPr>
          <w:rStyle w:val="y2iqfc"/>
          <w:rFonts w:ascii="inherit" w:hAnsi="inherit"/>
          <w:b/>
          <w:bCs/>
          <w:color w:val="1F1F1F"/>
          <w:sz w:val="24"/>
          <w:szCs w:val="24"/>
          <w:lang w:val="tk-TM"/>
        </w:rPr>
        <w:t>Çaý puly</w:t>
      </w:r>
    </w:p>
    <w:p w14:paraId="02511D99" w14:textId="77777777" w:rsidR="00FD68FC" w:rsidRPr="009074F4" w:rsidRDefault="00FD68FC" w:rsidP="00FD68FC">
      <w:pPr>
        <w:pStyle w:val="HTML"/>
        <w:rPr>
          <w:rStyle w:val="y2iqfc"/>
          <w:rFonts w:ascii="inherit" w:hAnsi="inherit"/>
          <w:color w:val="1F1F1F"/>
          <w:sz w:val="24"/>
          <w:szCs w:val="24"/>
          <w:lang w:val="tk-TM"/>
        </w:rPr>
      </w:pPr>
      <w:r w:rsidRPr="009074F4">
        <w:rPr>
          <w:rStyle w:val="y2iqfc"/>
          <w:rFonts w:ascii="inherit" w:hAnsi="inherit"/>
          <w:color w:val="1F1F1F"/>
          <w:sz w:val="24"/>
          <w:szCs w:val="24"/>
          <w:lang w:val="tk-TM"/>
        </w:rPr>
        <w:t xml:space="preserve">Düzgün bolşy ýaly, </w:t>
      </w:r>
      <w:r>
        <w:rPr>
          <w:rStyle w:val="y2iqfc"/>
          <w:rFonts w:ascii="inherit" w:hAnsi="inherit"/>
          <w:color w:val="1F1F1F"/>
          <w:sz w:val="24"/>
          <w:szCs w:val="24"/>
          <w:lang w:val="tk-TM"/>
        </w:rPr>
        <w:t>çaý puly</w:t>
      </w:r>
      <w:r w:rsidRPr="009074F4">
        <w:rPr>
          <w:rStyle w:val="y2iqfc"/>
          <w:rFonts w:ascii="inherit" w:hAnsi="inherit"/>
          <w:color w:val="1F1F1F"/>
          <w:sz w:val="24"/>
          <w:szCs w:val="24"/>
          <w:lang w:val="tk-TM"/>
        </w:rPr>
        <w:t xml:space="preserve"> kanun taslamasyna goşulmaýar. Restoranda tölegiň 5-10% -ini goýup bilersiňiz ýa-da üýtgetmän bilersiňiz.</w:t>
      </w:r>
    </w:p>
    <w:p w14:paraId="7CE9196C" w14:textId="77777777" w:rsidR="00FD68FC" w:rsidRPr="009074F4" w:rsidRDefault="00FD68FC" w:rsidP="00FD68FC">
      <w:pPr>
        <w:pStyle w:val="HTML"/>
        <w:rPr>
          <w:rStyle w:val="y2iqfc"/>
          <w:rFonts w:ascii="inherit" w:hAnsi="inherit"/>
          <w:b/>
          <w:bCs/>
          <w:color w:val="1F1F1F"/>
          <w:sz w:val="24"/>
          <w:szCs w:val="24"/>
          <w:lang w:val="tk-TM"/>
        </w:rPr>
      </w:pPr>
      <w:r w:rsidRPr="009074F4">
        <w:rPr>
          <w:rStyle w:val="y2iqfc"/>
          <w:rFonts w:ascii="inherit" w:hAnsi="inherit"/>
          <w:b/>
          <w:bCs/>
          <w:color w:val="1F1F1F"/>
          <w:sz w:val="24"/>
          <w:szCs w:val="24"/>
          <w:lang w:val="tk-TM"/>
        </w:rPr>
        <w:t>Dükanlar</w:t>
      </w:r>
    </w:p>
    <w:p w14:paraId="15812FD6" w14:textId="77777777" w:rsidR="00FD68FC" w:rsidRPr="00FD68FC" w:rsidRDefault="00FD68FC" w:rsidP="00FD68FC">
      <w:pPr>
        <w:pStyle w:val="HTML"/>
        <w:rPr>
          <w:rFonts w:ascii="inherit" w:hAnsi="inherit"/>
          <w:color w:val="1F1F1F"/>
          <w:sz w:val="24"/>
          <w:szCs w:val="24"/>
          <w:lang w:val="en-US"/>
        </w:rPr>
      </w:pPr>
      <w:r w:rsidRPr="009074F4">
        <w:rPr>
          <w:rStyle w:val="y2iqfc"/>
          <w:rFonts w:ascii="inherit" w:hAnsi="inherit"/>
          <w:color w:val="1F1F1F"/>
          <w:sz w:val="24"/>
          <w:szCs w:val="24"/>
          <w:lang w:val="tk-TM"/>
        </w:rPr>
        <w:t xml:space="preserve">Adatça dükanlar sagat 9: 00-dan 19: 00-a çenli, käbirleri gije-gündiziň dowamynda açykdyr. </w:t>
      </w:r>
      <w:r>
        <w:rPr>
          <w:rStyle w:val="y2iqfc"/>
          <w:rFonts w:ascii="inherit" w:hAnsi="inherit"/>
          <w:color w:val="1F1F1F"/>
          <w:sz w:val="24"/>
          <w:szCs w:val="24"/>
          <w:lang w:val="tk-TM"/>
        </w:rPr>
        <w:t>Ý</w:t>
      </w:r>
      <w:r w:rsidRPr="009074F4">
        <w:rPr>
          <w:rStyle w:val="y2iqfc"/>
          <w:rFonts w:ascii="inherit" w:hAnsi="inherit"/>
          <w:color w:val="1F1F1F"/>
          <w:sz w:val="24"/>
          <w:szCs w:val="24"/>
          <w:lang w:val="tk-TM"/>
        </w:rPr>
        <w:t>armarkalar we bazarlar hepdede ýedi gün açykdyr.</w:t>
      </w:r>
    </w:p>
    <w:p w14:paraId="1814E901" w14:textId="77777777" w:rsidR="00FD68FC" w:rsidRPr="00E05675" w:rsidRDefault="00FD68FC" w:rsidP="00FD68FC">
      <w:pPr>
        <w:pStyle w:val="HTML"/>
        <w:spacing w:line="540" w:lineRule="atLeast"/>
        <w:rPr>
          <w:rFonts w:ascii="inherit" w:hAnsi="inherit"/>
          <w:color w:val="1F1F1F"/>
          <w:sz w:val="42"/>
          <w:szCs w:val="42"/>
          <w:lang w:val="tk-TM"/>
        </w:rPr>
      </w:pPr>
    </w:p>
    <w:p w14:paraId="753B910B" w14:textId="77777777" w:rsidR="00FD68FC" w:rsidRDefault="00FD68FC" w:rsidP="00FD68FC">
      <w:pPr>
        <w:pStyle w:val="a3"/>
        <w:spacing w:line="240" w:lineRule="auto"/>
        <w:ind w:left="0"/>
        <w:rPr>
          <w:rFonts w:ascii="Times New Roman" w:hAnsi="Times New Roman" w:cs="Times New Roman"/>
          <w:b/>
          <w:bCs/>
          <w:sz w:val="28"/>
          <w:szCs w:val="28"/>
          <w:lang w:val="tk-TM"/>
        </w:rPr>
      </w:pPr>
      <w:r>
        <w:rPr>
          <w:lang w:val="tk-TM"/>
        </w:rPr>
        <w:tab/>
      </w:r>
      <w:bookmarkStart w:id="0" w:name="_Hlk183081967"/>
      <w:r>
        <w:rPr>
          <w:rFonts w:ascii="Times New Roman" w:hAnsi="Times New Roman" w:cs="Times New Roman"/>
          <w:b/>
          <w:bCs/>
          <w:sz w:val="28"/>
          <w:szCs w:val="28"/>
          <w:lang w:val="tk-TM"/>
        </w:rPr>
        <w:t>Biz size lezzetli we amatly syýahaty arzuw edýäris.</w:t>
      </w:r>
      <w:bookmarkEnd w:id="0"/>
    </w:p>
    <w:p w14:paraId="0938505B" w14:textId="77777777" w:rsidR="00FD68FC" w:rsidRPr="00E05675" w:rsidRDefault="00FD68FC" w:rsidP="00FD68FC">
      <w:pPr>
        <w:rPr>
          <w:rFonts w:ascii="Times New Roman" w:hAnsi="Times New Roman" w:cs="Times New Roman"/>
          <w:color w:val="000000" w:themeColor="text1"/>
          <w:lang w:val="tk-TM"/>
        </w:rPr>
      </w:pPr>
    </w:p>
    <w:p w14:paraId="0FDB9308" w14:textId="77777777" w:rsidR="0044583D" w:rsidRPr="00FD68FC" w:rsidRDefault="0044583D">
      <w:pPr>
        <w:rPr>
          <w:lang w:val="tk-TM"/>
        </w:rPr>
      </w:pPr>
      <w:bookmarkStart w:id="1" w:name="_GoBack"/>
      <w:bookmarkEnd w:id="1"/>
    </w:p>
    <w:sectPr w:rsidR="0044583D" w:rsidRPr="00FD68FC" w:rsidSect="009B0540">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DF"/>
    <w:rsid w:val="0044583D"/>
    <w:rsid w:val="00A33DDF"/>
    <w:rsid w:val="00FD6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071B1-C0FA-4782-882F-AA19F5B5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8FC"/>
  </w:style>
  <w:style w:type="paragraph" w:styleId="2">
    <w:name w:val="heading 2"/>
    <w:basedOn w:val="a"/>
    <w:next w:val="a"/>
    <w:link w:val="20"/>
    <w:uiPriority w:val="9"/>
    <w:semiHidden/>
    <w:unhideWhenUsed/>
    <w:qFormat/>
    <w:rsid w:val="00FD68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D68FC"/>
    <w:rPr>
      <w:rFonts w:asciiTheme="majorHAnsi" w:eastAsiaTheme="majorEastAsia" w:hAnsiTheme="majorHAnsi" w:cstheme="majorBidi"/>
      <w:color w:val="2F5496" w:themeColor="accent1" w:themeShade="BF"/>
      <w:sz w:val="26"/>
      <w:szCs w:val="26"/>
    </w:rPr>
  </w:style>
  <w:style w:type="paragraph" w:styleId="HTML">
    <w:name w:val="HTML Preformatted"/>
    <w:basedOn w:val="a"/>
    <w:link w:val="HTML0"/>
    <w:uiPriority w:val="99"/>
    <w:semiHidden/>
    <w:unhideWhenUsed/>
    <w:rsid w:val="00FD6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D68FC"/>
    <w:rPr>
      <w:rFonts w:ascii="Courier New" w:eastAsia="Times New Roman" w:hAnsi="Courier New" w:cs="Courier New"/>
      <w:sz w:val="20"/>
      <w:szCs w:val="20"/>
      <w:lang w:eastAsia="ru-RU"/>
    </w:rPr>
  </w:style>
  <w:style w:type="character" w:customStyle="1" w:styleId="y2iqfc">
    <w:name w:val="y2iqfc"/>
    <w:basedOn w:val="a0"/>
    <w:rsid w:val="00FD68FC"/>
  </w:style>
  <w:style w:type="paragraph" w:styleId="a3">
    <w:name w:val="List Paragraph"/>
    <w:basedOn w:val="a"/>
    <w:uiPriority w:val="34"/>
    <w:qFormat/>
    <w:rsid w:val="00FD68F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Gayrat Serdarow</dc:creator>
  <cp:keywords/>
  <dc:description/>
  <cp:lastModifiedBy>Gayrat Serdarow</cp:lastModifiedBy>
  <cp:revision>2</cp:revision>
  <dcterms:created xsi:type="dcterms:W3CDTF">2025-01-15T10:33:00Z</dcterms:created>
  <dcterms:modified xsi:type="dcterms:W3CDTF">2025-01-15T10:33:00Z</dcterms:modified>
</cp:coreProperties>
</file>